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43F" w:rsidRPr="00091048" w:rsidRDefault="008E643F" w:rsidP="00091048">
      <w:pPr>
        <w:spacing w:after="0" w:line="240" w:lineRule="auto"/>
        <w:jc w:val="both"/>
        <w:rPr>
          <w:rFonts w:ascii="Arial" w:hAnsi="Arial" w:cs="Arial"/>
        </w:rPr>
      </w:pPr>
    </w:p>
    <w:p w:rsidR="00091048" w:rsidRDefault="002E198B" w:rsidP="00091048">
      <w:pPr>
        <w:spacing w:before="480" w:after="48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91048">
        <w:rPr>
          <w:rFonts w:ascii="Arial" w:hAnsi="Arial" w:cs="Arial"/>
          <w:b/>
          <w:sz w:val="28"/>
          <w:szCs w:val="28"/>
        </w:rPr>
        <w:t xml:space="preserve">Způsob podávání podnětů, oznámení a stížností školské radě </w:t>
      </w:r>
    </w:p>
    <w:p w:rsidR="00091048" w:rsidRPr="00091048" w:rsidRDefault="00091048" w:rsidP="00091048">
      <w:pPr>
        <w:spacing w:before="480" w:after="48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91048" w:rsidRPr="00091048" w:rsidRDefault="002E198B" w:rsidP="00091048">
      <w:pPr>
        <w:pStyle w:val="Odstavecseseznamem"/>
        <w:numPr>
          <w:ilvl w:val="0"/>
          <w:numId w:val="1"/>
        </w:numPr>
        <w:spacing w:before="360" w:after="240" w:line="240" w:lineRule="auto"/>
        <w:jc w:val="both"/>
        <w:rPr>
          <w:rFonts w:ascii="Arial" w:hAnsi="Arial" w:cs="Arial"/>
          <w:b/>
        </w:rPr>
      </w:pPr>
      <w:r w:rsidRPr="00091048">
        <w:rPr>
          <w:rFonts w:ascii="Arial" w:hAnsi="Arial" w:cs="Arial"/>
          <w:b/>
        </w:rPr>
        <w:t xml:space="preserve">Účel a předmět úpravy </w:t>
      </w:r>
    </w:p>
    <w:p w:rsidR="00091048" w:rsidRPr="00091048" w:rsidRDefault="002E198B" w:rsidP="00091048">
      <w:pPr>
        <w:spacing w:before="120" w:after="120" w:line="240" w:lineRule="auto"/>
        <w:jc w:val="both"/>
        <w:rPr>
          <w:rFonts w:ascii="Arial" w:hAnsi="Arial" w:cs="Arial"/>
        </w:rPr>
      </w:pPr>
      <w:r w:rsidRPr="00091048">
        <w:rPr>
          <w:rFonts w:ascii="Arial" w:hAnsi="Arial" w:cs="Arial"/>
        </w:rPr>
        <w:t xml:space="preserve">Tento dokument stanoví způsob podávání podnětů, oznámení a stížností (dále jen „podnět“) školské radě zřízené podle § 167 a násl. zákona č. 561/2004 Sb., o předškolním, základním, středním, vyšším odborném a jiném vzdělávání (školský zákon), ve znění pozdějších předpisů a upravuje postup při přijímání, evidenci, projednávání a vyřizování těchto podnětů. </w:t>
      </w:r>
    </w:p>
    <w:p w:rsidR="00091048" w:rsidRPr="00091048" w:rsidRDefault="002E198B" w:rsidP="00091048">
      <w:pPr>
        <w:pStyle w:val="Odstavecseseznamem"/>
        <w:numPr>
          <w:ilvl w:val="0"/>
          <w:numId w:val="1"/>
        </w:numPr>
        <w:spacing w:before="360" w:after="240" w:line="240" w:lineRule="auto"/>
        <w:jc w:val="both"/>
        <w:rPr>
          <w:rFonts w:ascii="Arial" w:hAnsi="Arial" w:cs="Arial"/>
          <w:b/>
        </w:rPr>
      </w:pPr>
      <w:r w:rsidRPr="00091048">
        <w:rPr>
          <w:rFonts w:ascii="Arial" w:hAnsi="Arial" w:cs="Arial"/>
          <w:b/>
        </w:rPr>
        <w:t>Okruh oprávněných osob</w:t>
      </w:r>
    </w:p>
    <w:p w:rsidR="00091048" w:rsidRPr="00091048" w:rsidRDefault="002E198B" w:rsidP="00091048">
      <w:pPr>
        <w:spacing w:after="120" w:line="240" w:lineRule="auto"/>
        <w:jc w:val="both"/>
        <w:rPr>
          <w:rFonts w:ascii="Arial" w:hAnsi="Arial" w:cs="Arial"/>
        </w:rPr>
      </w:pPr>
      <w:r w:rsidRPr="00091048">
        <w:rPr>
          <w:rFonts w:ascii="Arial" w:hAnsi="Arial" w:cs="Arial"/>
        </w:rPr>
        <w:t xml:space="preserve"> Podnět může podat: </w:t>
      </w:r>
    </w:p>
    <w:p w:rsidR="00091048" w:rsidRPr="00091048" w:rsidRDefault="002E198B" w:rsidP="0009104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91048">
        <w:rPr>
          <w:rFonts w:ascii="Arial" w:hAnsi="Arial" w:cs="Arial"/>
        </w:rPr>
        <w:t xml:space="preserve">žák školy, </w:t>
      </w:r>
    </w:p>
    <w:p w:rsidR="00091048" w:rsidRPr="00091048" w:rsidRDefault="002E198B" w:rsidP="0009104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91048">
        <w:rPr>
          <w:rFonts w:ascii="Arial" w:hAnsi="Arial" w:cs="Arial"/>
        </w:rPr>
        <w:t xml:space="preserve">zákonný zástupce žáka, </w:t>
      </w:r>
    </w:p>
    <w:p w:rsidR="00091048" w:rsidRPr="00091048" w:rsidRDefault="002E198B" w:rsidP="0009104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91048">
        <w:rPr>
          <w:rFonts w:ascii="Arial" w:hAnsi="Arial" w:cs="Arial"/>
        </w:rPr>
        <w:t xml:space="preserve">zaměstnanec školy, </w:t>
      </w:r>
    </w:p>
    <w:p w:rsidR="00091048" w:rsidRPr="00091048" w:rsidRDefault="002E198B" w:rsidP="0009104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91048">
        <w:rPr>
          <w:rFonts w:ascii="Arial" w:hAnsi="Arial" w:cs="Arial"/>
        </w:rPr>
        <w:t xml:space="preserve">jiná fyzická nebo právnická osoba, jejíž zájmy se bezprostředně dotýkají činnosti školy. </w:t>
      </w:r>
    </w:p>
    <w:p w:rsidR="00091048" w:rsidRPr="00091048" w:rsidRDefault="002E198B" w:rsidP="00091048">
      <w:pPr>
        <w:pStyle w:val="Odstavecseseznamem"/>
        <w:numPr>
          <w:ilvl w:val="0"/>
          <w:numId w:val="1"/>
        </w:numPr>
        <w:spacing w:before="360" w:after="240" w:line="24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091048">
        <w:rPr>
          <w:rFonts w:ascii="Arial" w:hAnsi="Arial" w:cs="Arial"/>
          <w:b/>
        </w:rPr>
        <w:t xml:space="preserve">Forma a náležitosti podnětu </w:t>
      </w:r>
    </w:p>
    <w:p w:rsidR="00091048" w:rsidRPr="00091048" w:rsidRDefault="002E198B" w:rsidP="00091048">
      <w:pPr>
        <w:spacing w:before="120" w:after="120" w:line="240" w:lineRule="auto"/>
        <w:jc w:val="both"/>
        <w:rPr>
          <w:rFonts w:ascii="Arial" w:hAnsi="Arial" w:cs="Arial"/>
        </w:rPr>
      </w:pPr>
      <w:r w:rsidRPr="00091048">
        <w:rPr>
          <w:rFonts w:ascii="Arial" w:hAnsi="Arial" w:cs="Arial"/>
        </w:rPr>
        <w:t xml:space="preserve">(1) Podnět se podává výhradně v elektronické podobě prostřednictvím e-mailové komunikace na adresu </w:t>
      </w:r>
      <w:hyperlink r:id="rId5" w:history="1">
        <w:r w:rsidR="00091048" w:rsidRPr="009B7F31">
          <w:rPr>
            <w:rStyle w:val="Hypertextovodkaz"/>
            <w:rFonts w:ascii="Arial" w:hAnsi="Arial" w:cs="Arial"/>
          </w:rPr>
          <w:t>slanska.martina@oahk.cz</w:t>
        </w:r>
      </w:hyperlink>
      <w:r w:rsidR="00091048">
        <w:rPr>
          <w:rFonts w:ascii="Arial" w:hAnsi="Arial" w:cs="Arial"/>
        </w:rPr>
        <w:t xml:space="preserve">. </w:t>
      </w:r>
      <w:r w:rsidRPr="00091048">
        <w:rPr>
          <w:rFonts w:ascii="Arial" w:hAnsi="Arial" w:cs="Arial"/>
        </w:rPr>
        <w:t xml:space="preserve">Správcem uvedené e-mailové adresy je předsedkyně školské rady, která dle povahy věci o příchozím podnětu informuje ostatní členy školské rady. </w:t>
      </w:r>
    </w:p>
    <w:p w:rsidR="00091048" w:rsidRPr="00091048" w:rsidRDefault="002E198B" w:rsidP="00091048">
      <w:pPr>
        <w:spacing w:before="120" w:after="120" w:line="240" w:lineRule="auto"/>
        <w:jc w:val="both"/>
        <w:rPr>
          <w:rFonts w:ascii="Arial" w:hAnsi="Arial" w:cs="Arial"/>
        </w:rPr>
      </w:pPr>
      <w:r w:rsidRPr="00091048">
        <w:rPr>
          <w:rFonts w:ascii="Arial" w:hAnsi="Arial" w:cs="Arial"/>
        </w:rPr>
        <w:t>(2) Každý příchozí podnět by měl být podepsán alespoň prostým podpisem. Anonymní podnět může být vzat v úvahu, pokud jeho obsah svědčí o závažném porušení právních předpisů nebo zásad činnosti školy.</w:t>
      </w:r>
    </w:p>
    <w:p w:rsidR="00091048" w:rsidRPr="00091048" w:rsidRDefault="00091048" w:rsidP="00091048">
      <w:pPr>
        <w:pStyle w:val="Odstavecseseznamem"/>
        <w:numPr>
          <w:ilvl w:val="0"/>
          <w:numId w:val="1"/>
        </w:numPr>
        <w:spacing w:before="360" w:after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E198B" w:rsidRPr="00091048">
        <w:rPr>
          <w:rFonts w:ascii="Arial" w:hAnsi="Arial" w:cs="Arial"/>
          <w:b/>
        </w:rPr>
        <w:t xml:space="preserve">Přijímání a evidence podnětů </w:t>
      </w:r>
    </w:p>
    <w:p w:rsidR="00091048" w:rsidRPr="00091048" w:rsidRDefault="002E198B" w:rsidP="00091048">
      <w:pPr>
        <w:spacing w:after="0" w:line="240" w:lineRule="auto"/>
        <w:jc w:val="both"/>
        <w:rPr>
          <w:rFonts w:ascii="Arial" w:hAnsi="Arial" w:cs="Arial"/>
        </w:rPr>
      </w:pPr>
      <w:r w:rsidRPr="00091048">
        <w:rPr>
          <w:rFonts w:ascii="Arial" w:hAnsi="Arial" w:cs="Arial"/>
        </w:rPr>
        <w:t xml:space="preserve">Předsedkyně školské rady odpovídá za převzetí a evidenci podnětů zaslaných na e-mailovou adresu. </w:t>
      </w:r>
    </w:p>
    <w:p w:rsidR="00091048" w:rsidRPr="00091048" w:rsidRDefault="002E198B" w:rsidP="00091048">
      <w:pPr>
        <w:pStyle w:val="Odstavecseseznamem"/>
        <w:numPr>
          <w:ilvl w:val="0"/>
          <w:numId w:val="1"/>
        </w:numPr>
        <w:spacing w:before="360" w:after="240" w:line="240" w:lineRule="auto"/>
        <w:jc w:val="both"/>
        <w:rPr>
          <w:rFonts w:ascii="Arial" w:hAnsi="Arial" w:cs="Arial"/>
          <w:b/>
        </w:rPr>
      </w:pPr>
      <w:r w:rsidRPr="00091048">
        <w:rPr>
          <w:rFonts w:ascii="Arial" w:hAnsi="Arial" w:cs="Arial"/>
          <w:b/>
        </w:rPr>
        <w:t xml:space="preserve">Postup vyřizování podnětů </w:t>
      </w:r>
    </w:p>
    <w:p w:rsidR="00091048" w:rsidRPr="00091048" w:rsidRDefault="002E198B" w:rsidP="00091048">
      <w:pPr>
        <w:spacing w:before="120" w:after="120" w:line="240" w:lineRule="auto"/>
        <w:jc w:val="both"/>
        <w:rPr>
          <w:rFonts w:ascii="Arial" w:hAnsi="Arial" w:cs="Arial"/>
        </w:rPr>
      </w:pPr>
      <w:r w:rsidRPr="00091048">
        <w:rPr>
          <w:rFonts w:ascii="Arial" w:hAnsi="Arial" w:cs="Arial"/>
        </w:rPr>
        <w:t xml:space="preserve">(1) Podněty, které se nevztahují k působnosti školské rady, předá předsedkyně školské rady bezodkladně příslušnému orgánu; o jejich postoupení je podávající osoba informována. </w:t>
      </w:r>
    </w:p>
    <w:p w:rsidR="00091048" w:rsidRPr="00091048" w:rsidRDefault="002E198B" w:rsidP="00091048">
      <w:pPr>
        <w:spacing w:before="120" w:after="120" w:line="240" w:lineRule="auto"/>
        <w:jc w:val="both"/>
        <w:rPr>
          <w:rFonts w:ascii="Arial" w:hAnsi="Arial" w:cs="Arial"/>
        </w:rPr>
      </w:pPr>
      <w:r w:rsidRPr="00091048">
        <w:rPr>
          <w:rFonts w:ascii="Arial" w:hAnsi="Arial" w:cs="Arial"/>
        </w:rPr>
        <w:t xml:space="preserve">(2) Shledá-li školská rada, že není způsobilá podnět bez součinnosti jiných osob kvalifikovaně posoudit, vyžádá si stanovisko ředitele školy nebo jiných orgánů a institucí. </w:t>
      </w:r>
    </w:p>
    <w:p w:rsidR="00091048" w:rsidRPr="00091048" w:rsidRDefault="002E198B" w:rsidP="00091048">
      <w:pPr>
        <w:spacing w:before="120" w:after="120" w:line="240" w:lineRule="auto"/>
        <w:jc w:val="both"/>
        <w:rPr>
          <w:rFonts w:ascii="Arial" w:hAnsi="Arial" w:cs="Arial"/>
        </w:rPr>
      </w:pPr>
      <w:r w:rsidRPr="00091048">
        <w:rPr>
          <w:rFonts w:ascii="Arial" w:hAnsi="Arial" w:cs="Arial"/>
        </w:rPr>
        <w:t xml:space="preserve">(3) Školská rada posoudí každý podnět, který nebyl předán podle odstavce 1, na svém nejbližším zasedání a vezme jej na vědomí. Školská rada může na návrh kteréhokoliv jejího člena k podnětu zaujmout stanovisko a doporučit orgánům školy nebo zřizovateli další postup; stane-li se tak, informuje o tom předsedkyně školské rady podávající osobu. </w:t>
      </w:r>
    </w:p>
    <w:p w:rsidR="00091048" w:rsidRDefault="000910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91048" w:rsidRPr="00091048" w:rsidRDefault="002E198B" w:rsidP="00091048">
      <w:pPr>
        <w:pStyle w:val="Odstavecseseznamem"/>
        <w:numPr>
          <w:ilvl w:val="0"/>
          <w:numId w:val="1"/>
        </w:numPr>
        <w:spacing w:before="360" w:after="240" w:line="240" w:lineRule="auto"/>
        <w:jc w:val="both"/>
        <w:rPr>
          <w:rFonts w:ascii="Arial" w:hAnsi="Arial" w:cs="Arial"/>
          <w:b/>
        </w:rPr>
      </w:pPr>
      <w:r w:rsidRPr="00091048">
        <w:rPr>
          <w:rFonts w:ascii="Arial" w:hAnsi="Arial" w:cs="Arial"/>
          <w:b/>
        </w:rPr>
        <w:lastRenderedPageBreak/>
        <w:t xml:space="preserve">Ochrana osobních údajů a mlčenlivost </w:t>
      </w:r>
    </w:p>
    <w:p w:rsidR="00091048" w:rsidRPr="00091048" w:rsidRDefault="002E198B" w:rsidP="00091048">
      <w:pPr>
        <w:spacing w:before="120" w:after="120" w:line="240" w:lineRule="auto"/>
        <w:jc w:val="both"/>
        <w:rPr>
          <w:rFonts w:ascii="Arial" w:hAnsi="Arial" w:cs="Arial"/>
        </w:rPr>
      </w:pPr>
      <w:r w:rsidRPr="00091048">
        <w:rPr>
          <w:rFonts w:ascii="Arial" w:hAnsi="Arial" w:cs="Arial"/>
        </w:rPr>
        <w:t xml:space="preserve">(1) Školská rada nakládá s osobními údaji obsaženými v podnětu v souladu s obecně závaznými právními předpisy o ochraně osobních údajů. </w:t>
      </w:r>
    </w:p>
    <w:p w:rsidR="00AF333E" w:rsidRDefault="002E198B" w:rsidP="00091048">
      <w:pPr>
        <w:spacing w:before="120" w:after="120" w:line="240" w:lineRule="auto"/>
        <w:jc w:val="both"/>
        <w:rPr>
          <w:rFonts w:ascii="Arial" w:hAnsi="Arial" w:cs="Arial"/>
        </w:rPr>
      </w:pPr>
      <w:r w:rsidRPr="00091048">
        <w:rPr>
          <w:rFonts w:ascii="Arial" w:hAnsi="Arial" w:cs="Arial"/>
        </w:rPr>
        <w:t>(2) Členové školské rady jsou povinni zachovávat mlčenlivost o skutečnostech, s nimiž se seznámili v souvislosti s projednáváním podnětu.</w:t>
      </w:r>
    </w:p>
    <w:p w:rsidR="00856E05" w:rsidRDefault="00856E05" w:rsidP="00091048">
      <w:pPr>
        <w:spacing w:before="120" w:after="120" w:line="240" w:lineRule="auto"/>
        <w:jc w:val="both"/>
        <w:rPr>
          <w:rFonts w:ascii="Arial" w:hAnsi="Arial" w:cs="Arial"/>
        </w:rPr>
      </w:pPr>
    </w:p>
    <w:p w:rsidR="00856E05" w:rsidRDefault="00856E05" w:rsidP="00091048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Mgr. Martina Slánská Kalhousová v. r.</w:t>
      </w:r>
    </w:p>
    <w:p w:rsidR="00856E05" w:rsidRPr="00091048" w:rsidRDefault="00856E05" w:rsidP="00091048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bookmarkStart w:id="0" w:name="_GoBack"/>
      <w:bookmarkEnd w:id="0"/>
      <w:r>
        <w:rPr>
          <w:rFonts w:ascii="Arial" w:hAnsi="Arial" w:cs="Arial"/>
        </w:rPr>
        <w:t>ředsedkyně školské rady</w:t>
      </w:r>
    </w:p>
    <w:sectPr w:rsidR="00856E05" w:rsidRPr="0009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C9C"/>
    <w:multiLevelType w:val="hybridMultilevel"/>
    <w:tmpl w:val="5DB68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53A"/>
    <w:multiLevelType w:val="hybridMultilevel"/>
    <w:tmpl w:val="6EF40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80101"/>
    <w:multiLevelType w:val="hybridMultilevel"/>
    <w:tmpl w:val="431C0C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3E"/>
    <w:rsid w:val="00091048"/>
    <w:rsid w:val="002E198B"/>
    <w:rsid w:val="004F7FA4"/>
    <w:rsid w:val="00856E05"/>
    <w:rsid w:val="008E643F"/>
    <w:rsid w:val="00A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E31D"/>
  <w15:chartTrackingRefBased/>
  <w15:docId w15:val="{2D37DFCD-637A-4FE2-A31A-3408BF11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10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1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nska.martina@oah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Vitvarová</dc:creator>
  <cp:keywords/>
  <dc:description/>
  <cp:lastModifiedBy>Jana Vitvarová</cp:lastModifiedBy>
  <cp:revision>2</cp:revision>
  <dcterms:created xsi:type="dcterms:W3CDTF">2026-02-26T08:04:00Z</dcterms:created>
  <dcterms:modified xsi:type="dcterms:W3CDTF">2026-02-26T09:29:00Z</dcterms:modified>
</cp:coreProperties>
</file>